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83A9" w14:textId="74AF6577" w:rsidR="00055C89" w:rsidRDefault="00055C89" w:rsidP="000D248E">
      <w:pPr>
        <w:jc w:val="both"/>
      </w:pPr>
    </w:p>
    <w:p w14:paraId="1988583F" w14:textId="5DD00D65" w:rsidR="00925C80" w:rsidRDefault="0041202E" w:rsidP="00A961D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Aliexpress</w:t>
      </w:r>
      <w:proofErr w:type="spellEnd"/>
      <w:r>
        <w:rPr>
          <w:b/>
          <w:sz w:val="28"/>
        </w:rPr>
        <w:t xml:space="preserve"> i Świat Przesyłek </w:t>
      </w:r>
      <w:r w:rsidR="00813BA3">
        <w:rPr>
          <w:b/>
          <w:sz w:val="28"/>
        </w:rPr>
        <w:t>łączą siły - n</w:t>
      </w:r>
      <w:r w:rsidR="00763A6B">
        <w:rPr>
          <w:b/>
          <w:sz w:val="28"/>
        </w:rPr>
        <w:t>owe urządzeni</w:t>
      </w:r>
      <w:r w:rsidR="00925C80">
        <w:rPr>
          <w:b/>
          <w:sz w:val="28"/>
        </w:rPr>
        <w:t>a</w:t>
      </w:r>
      <w:r w:rsidR="00763A6B">
        <w:rPr>
          <w:b/>
          <w:sz w:val="28"/>
        </w:rPr>
        <w:t xml:space="preserve"> do odbierania pacze</w:t>
      </w:r>
      <w:r w:rsidR="006B46FF">
        <w:rPr>
          <w:b/>
          <w:sz w:val="28"/>
        </w:rPr>
        <w:t>k</w:t>
      </w:r>
    </w:p>
    <w:p w14:paraId="6D0BD729" w14:textId="435A5131" w:rsidR="00325386" w:rsidRDefault="007C741F" w:rsidP="00A961DD">
      <w:pPr>
        <w:jc w:val="both"/>
        <w:rPr>
          <w:b/>
          <w:sz w:val="24"/>
          <w:szCs w:val="21"/>
        </w:rPr>
      </w:pPr>
      <w:r w:rsidRPr="007C741F">
        <w:rPr>
          <w:b/>
          <w:sz w:val="24"/>
          <w:szCs w:val="21"/>
        </w:rPr>
        <w:t xml:space="preserve">W polskich miastach pojawiły się nowe urządzenia do odbioru paczek – należąca do grupy </w:t>
      </w:r>
      <w:proofErr w:type="spellStart"/>
      <w:r w:rsidRPr="007C741F">
        <w:rPr>
          <w:b/>
          <w:sz w:val="24"/>
          <w:szCs w:val="21"/>
        </w:rPr>
        <w:t>Cainiao</w:t>
      </w:r>
      <w:proofErr w:type="spellEnd"/>
      <w:r>
        <w:rPr>
          <w:b/>
          <w:sz w:val="24"/>
          <w:szCs w:val="21"/>
        </w:rPr>
        <w:t xml:space="preserve"> </w:t>
      </w:r>
      <w:r w:rsidRPr="007C741F">
        <w:rPr>
          <w:b/>
          <w:sz w:val="24"/>
          <w:szCs w:val="21"/>
        </w:rPr>
        <w:t xml:space="preserve">maszyna </w:t>
      </w:r>
      <w:proofErr w:type="spellStart"/>
      <w:r w:rsidRPr="007C741F">
        <w:rPr>
          <w:b/>
          <w:sz w:val="24"/>
          <w:szCs w:val="21"/>
        </w:rPr>
        <w:t>Aliexpress</w:t>
      </w:r>
      <w:proofErr w:type="spellEnd"/>
      <w:r w:rsidRPr="007C741F">
        <w:rPr>
          <w:b/>
          <w:sz w:val="24"/>
          <w:szCs w:val="21"/>
        </w:rPr>
        <w:t xml:space="preserve"> stanęła </w:t>
      </w:r>
      <w:r>
        <w:rPr>
          <w:b/>
          <w:sz w:val="24"/>
          <w:szCs w:val="21"/>
        </w:rPr>
        <w:t xml:space="preserve">już m.in. w Warszawie, Wrocławiu, Krakowie, Poznaniu czy też Łodzi. Za procesy logistyczne i operacyjne odpowiedzialna jest polska firma Świat Przesyłek. </w:t>
      </w:r>
    </w:p>
    <w:p w14:paraId="24C6FFBB" w14:textId="730F09D1" w:rsidR="00A531B0" w:rsidRDefault="00A531B0" w:rsidP="00A961DD">
      <w:pPr>
        <w:jc w:val="both"/>
        <w:rPr>
          <w:bCs/>
          <w:sz w:val="24"/>
          <w:szCs w:val="21"/>
        </w:rPr>
      </w:pPr>
      <w:proofErr w:type="spellStart"/>
      <w:r>
        <w:rPr>
          <w:bCs/>
          <w:sz w:val="24"/>
          <w:szCs w:val="21"/>
        </w:rPr>
        <w:t>Aliexpress</w:t>
      </w:r>
      <w:proofErr w:type="spellEnd"/>
      <w:r>
        <w:rPr>
          <w:bCs/>
          <w:sz w:val="24"/>
          <w:szCs w:val="21"/>
        </w:rPr>
        <w:t xml:space="preserve"> to jedna z najpopularniejszych platform w branży e-commerce. Polacy </w:t>
      </w:r>
      <w:r w:rsidR="00C35901">
        <w:rPr>
          <w:bCs/>
          <w:sz w:val="24"/>
          <w:szCs w:val="21"/>
        </w:rPr>
        <w:t>chętnie dokonują</w:t>
      </w:r>
      <w:r>
        <w:rPr>
          <w:bCs/>
          <w:sz w:val="24"/>
          <w:szCs w:val="21"/>
        </w:rPr>
        <w:t xml:space="preserve"> zakup</w:t>
      </w:r>
      <w:r w:rsidR="00C35901">
        <w:rPr>
          <w:bCs/>
          <w:sz w:val="24"/>
          <w:szCs w:val="21"/>
        </w:rPr>
        <w:t>ów</w:t>
      </w:r>
      <w:r>
        <w:rPr>
          <w:bCs/>
          <w:sz w:val="24"/>
          <w:szCs w:val="21"/>
        </w:rPr>
        <w:t xml:space="preserve"> przez </w:t>
      </w:r>
      <w:proofErr w:type="spellStart"/>
      <w:r>
        <w:rPr>
          <w:bCs/>
          <w:sz w:val="24"/>
          <w:szCs w:val="21"/>
        </w:rPr>
        <w:t>internet</w:t>
      </w:r>
      <w:proofErr w:type="spellEnd"/>
      <w:r w:rsidR="00C35901">
        <w:rPr>
          <w:bCs/>
          <w:sz w:val="24"/>
          <w:szCs w:val="21"/>
        </w:rPr>
        <w:t xml:space="preserve">, a serwis grupy </w:t>
      </w:r>
      <w:proofErr w:type="spellStart"/>
      <w:r w:rsidR="00C35901">
        <w:rPr>
          <w:bCs/>
          <w:sz w:val="24"/>
          <w:szCs w:val="21"/>
        </w:rPr>
        <w:t>Cainiao</w:t>
      </w:r>
      <w:proofErr w:type="spellEnd"/>
      <w:r w:rsidR="00C35901">
        <w:rPr>
          <w:bCs/>
          <w:sz w:val="24"/>
          <w:szCs w:val="21"/>
        </w:rPr>
        <w:t xml:space="preserve"> jest jednym z topowych w branży e-commerce. </w:t>
      </w:r>
      <w:r w:rsidR="003728B9">
        <w:rPr>
          <w:bCs/>
          <w:sz w:val="24"/>
          <w:szCs w:val="21"/>
        </w:rPr>
        <w:t xml:space="preserve">Wcześniejsze dostawy były możliwe wyłącznie za pomocą </w:t>
      </w:r>
      <w:r w:rsidR="005003A9">
        <w:rPr>
          <w:bCs/>
          <w:sz w:val="24"/>
          <w:szCs w:val="21"/>
        </w:rPr>
        <w:t xml:space="preserve">klasycznych </w:t>
      </w:r>
      <w:r w:rsidR="003728B9">
        <w:rPr>
          <w:bCs/>
          <w:sz w:val="24"/>
          <w:szCs w:val="21"/>
        </w:rPr>
        <w:t xml:space="preserve">usług pocztowych, natomiast od tego roku czerwone i niebieskie </w:t>
      </w:r>
      <w:r w:rsidR="00105E2D">
        <w:rPr>
          <w:bCs/>
          <w:sz w:val="24"/>
          <w:szCs w:val="21"/>
        </w:rPr>
        <w:t>maszyny</w:t>
      </w:r>
      <w:r w:rsidR="003728B9">
        <w:rPr>
          <w:bCs/>
          <w:sz w:val="24"/>
          <w:szCs w:val="21"/>
        </w:rPr>
        <w:t xml:space="preserve"> w imponującym tempie instalowane są w całej Polsce. </w:t>
      </w:r>
    </w:p>
    <w:p w14:paraId="031FC1DB" w14:textId="391BE769" w:rsidR="009F7891" w:rsidRPr="009F7891" w:rsidRDefault="009F7891" w:rsidP="00A961DD">
      <w:pPr>
        <w:jc w:val="both"/>
        <w:rPr>
          <w:b/>
          <w:sz w:val="24"/>
          <w:szCs w:val="21"/>
        </w:rPr>
      </w:pPr>
      <w:r w:rsidRPr="009F7891">
        <w:rPr>
          <w:b/>
          <w:sz w:val="24"/>
          <w:szCs w:val="21"/>
        </w:rPr>
        <w:t xml:space="preserve">Polski pierwiastek w globalnej sieci </w:t>
      </w:r>
    </w:p>
    <w:p w14:paraId="71BDD5F8" w14:textId="12EF1CED" w:rsidR="003728B9" w:rsidRDefault="003728B9" w:rsidP="00A961DD">
      <w:pPr>
        <w:jc w:val="both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Pojawienie się tych urządzeń </w:t>
      </w:r>
      <w:r w:rsidR="00DB6ECE">
        <w:rPr>
          <w:bCs/>
          <w:sz w:val="24"/>
          <w:szCs w:val="21"/>
        </w:rPr>
        <w:t xml:space="preserve">nad Wisłą to efekt współpracy chińskiej grupy </w:t>
      </w:r>
      <w:proofErr w:type="spellStart"/>
      <w:r w:rsidR="00DB6ECE">
        <w:rPr>
          <w:bCs/>
          <w:sz w:val="24"/>
          <w:szCs w:val="21"/>
        </w:rPr>
        <w:t>Cainiao</w:t>
      </w:r>
      <w:proofErr w:type="spellEnd"/>
      <w:r w:rsidR="00DB6ECE">
        <w:rPr>
          <w:bCs/>
          <w:sz w:val="24"/>
          <w:szCs w:val="21"/>
        </w:rPr>
        <w:t xml:space="preserve"> </w:t>
      </w:r>
      <w:r w:rsidR="009F7891">
        <w:rPr>
          <w:bCs/>
          <w:sz w:val="24"/>
          <w:szCs w:val="21"/>
        </w:rPr>
        <w:t xml:space="preserve">z </w:t>
      </w:r>
      <w:r w:rsidR="00DB6ECE">
        <w:rPr>
          <w:bCs/>
          <w:sz w:val="24"/>
          <w:szCs w:val="21"/>
        </w:rPr>
        <w:t>firmą Świat Przesyłek</w:t>
      </w:r>
      <w:r w:rsidR="006D1BB8">
        <w:rPr>
          <w:bCs/>
          <w:sz w:val="24"/>
          <w:szCs w:val="21"/>
        </w:rPr>
        <w:t xml:space="preserve"> </w:t>
      </w:r>
      <w:r w:rsidR="00CD4CF4">
        <w:rPr>
          <w:bCs/>
          <w:sz w:val="24"/>
          <w:szCs w:val="21"/>
        </w:rPr>
        <w:t xml:space="preserve">- </w:t>
      </w:r>
      <w:r w:rsidR="006D1BB8">
        <w:rPr>
          <w:bCs/>
          <w:sz w:val="24"/>
          <w:szCs w:val="21"/>
        </w:rPr>
        <w:t>alternatywnego operatora</w:t>
      </w:r>
      <w:r w:rsidR="00C35901">
        <w:rPr>
          <w:bCs/>
          <w:sz w:val="24"/>
          <w:szCs w:val="21"/>
        </w:rPr>
        <w:t xml:space="preserve"> w branży </w:t>
      </w:r>
      <w:r w:rsidR="006D1BB8">
        <w:rPr>
          <w:bCs/>
          <w:sz w:val="24"/>
          <w:szCs w:val="21"/>
        </w:rPr>
        <w:t xml:space="preserve">kurierskiej, który </w:t>
      </w:r>
      <w:r w:rsidR="009F7891">
        <w:rPr>
          <w:bCs/>
          <w:sz w:val="24"/>
          <w:szCs w:val="21"/>
        </w:rPr>
        <w:t xml:space="preserve">świadczy usługi kurierskie </w:t>
      </w:r>
      <w:r w:rsidR="006D1BB8">
        <w:rPr>
          <w:bCs/>
          <w:sz w:val="24"/>
          <w:szCs w:val="21"/>
        </w:rPr>
        <w:t xml:space="preserve">na terenie Europy oraz </w:t>
      </w:r>
      <w:r w:rsidR="00CD4CF4">
        <w:rPr>
          <w:bCs/>
          <w:sz w:val="24"/>
          <w:szCs w:val="21"/>
        </w:rPr>
        <w:t xml:space="preserve">niemalże całego świata. – </w:t>
      </w:r>
      <w:r w:rsidR="00CD4CF4" w:rsidRPr="00105E2D">
        <w:rPr>
          <w:bCs/>
          <w:i/>
          <w:iCs/>
          <w:sz w:val="24"/>
          <w:szCs w:val="21"/>
        </w:rPr>
        <w:t>Rozwój sieci lokalizacji maszyn pocztowych jest dla nas działaniem, które traktujemy z misją: chcemy, aby Polacy nie musieli być uzależnieni od listonoszy czy kurierów i sami decydowali o tym, kiedy i w jakim czasie odbiorą zamówione przedmioty</w:t>
      </w:r>
      <w:r w:rsidR="00105E2D" w:rsidRPr="00105E2D">
        <w:rPr>
          <w:bCs/>
          <w:i/>
          <w:iCs/>
          <w:sz w:val="24"/>
          <w:szCs w:val="21"/>
        </w:rPr>
        <w:t xml:space="preserve"> </w:t>
      </w:r>
      <w:r w:rsidR="00105E2D">
        <w:rPr>
          <w:bCs/>
          <w:sz w:val="24"/>
          <w:szCs w:val="21"/>
        </w:rPr>
        <w:t xml:space="preserve">– mówi Piotr Kocoń, CEO Świata Przesyłek. </w:t>
      </w:r>
      <w:r w:rsidR="00C35901">
        <w:rPr>
          <w:bCs/>
          <w:sz w:val="24"/>
          <w:szCs w:val="21"/>
        </w:rPr>
        <w:t xml:space="preserve">Podmiot odpowiedzialny jest za opracowanie procesów logistycznych i operacyjnych, przygotowanie siatki dostaw do </w:t>
      </w:r>
      <w:r w:rsidR="007A6589">
        <w:rPr>
          <w:bCs/>
          <w:sz w:val="24"/>
          <w:szCs w:val="21"/>
        </w:rPr>
        <w:t xml:space="preserve">urządzeń </w:t>
      </w:r>
      <w:r w:rsidR="00C35901">
        <w:rPr>
          <w:bCs/>
          <w:sz w:val="24"/>
          <w:szCs w:val="21"/>
        </w:rPr>
        <w:t xml:space="preserve">oraz za poszukiwanie lokalizacji pod </w:t>
      </w:r>
      <w:r w:rsidR="007A6589">
        <w:rPr>
          <w:bCs/>
          <w:sz w:val="24"/>
          <w:szCs w:val="21"/>
        </w:rPr>
        <w:t>nie</w:t>
      </w:r>
      <w:r w:rsidR="00C35901">
        <w:rPr>
          <w:bCs/>
          <w:sz w:val="24"/>
          <w:szCs w:val="21"/>
        </w:rPr>
        <w:t xml:space="preserve"> – </w:t>
      </w:r>
      <w:r w:rsidR="00C35901" w:rsidRPr="00C35901">
        <w:rPr>
          <w:bCs/>
          <w:i/>
          <w:iCs/>
          <w:sz w:val="24"/>
          <w:szCs w:val="21"/>
        </w:rPr>
        <w:t xml:space="preserve">Zainteresowanie punktami </w:t>
      </w:r>
      <w:r w:rsidR="00281085">
        <w:rPr>
          <w:bCs/>
          <w:i/>
          <w:iCs/>
          <w:sz w:val="24"/>
          <w:szCs w:val="21"/>
        </w:rPr>
        <w:t>nadań i odbiorów</w:t>
      </w:r>
      <w:r w:rsidR="00C35901" w:rsidRPr="00C35901">
        <w:rPr>
          <w:bCs/>
          <w:i/>
          <w:iCs/>
          <w:sz w:val="24"/>
          <w:szCs w:val="21"/>
        </w:rPr>
        <w:t xml:space="preserve"> </w:t>
      </w:r>
      <w:r w:rsidR="00C35901">
        <w:rPr>
          <w:bCs/>
          <w:i/>
          <w:iCs/>
          <w:sz w:val="24"/>
          <w:szCs w:val="21"/>
        </w:rPr>
        <w:t xml:space="preserve">rośnie od lat i </w:t>
      </w:r>
      <w:r w:rsidR="00C35901" w:rsidRPr="00C35901">
        <w:rPr>
          <w:bCs/>
          <w:i/>
          <w:iCs/>
          <w:sz w:val="24"/>
          <w:szCs w:val="21"/>
        </w:rPr>
        <w:t>jest wielokanałowe: z jednej strony są nimi zainteresowani sami klienci, którzy doceniają wygodną formę odbierania zakupionych przedmiotów, a z drugiej lokalni przedsiębiorcy i właściciele gruntów dostrzegają sposób na dodatkowy, stabilny zarobek z tytułu wynajmu</w:t>
      </w:r>
      <w:r w:rsidR="00053A9F">
        <w:rPr>
          <w:bCs/>
          <w:i/>
          <w:iCs/>
          <w:sz w:val="24"/>
          <w:szCs w:val="21"/>
        </w:rPr>
        <w:t xml:space="preserve"> </w:t>
      </w:r>
      <w:r w:rsidR="00C35901">
        <w:rPr>
          <w:bCs/>
          <w:sz w:val="24"/>
          <w:szCs w:val="21"/>
        </w:rPr>
        <w:t>– kontynuuje Piotr Kocoń.</w:t>
      </w:r>
    </w:p>
    <w:p w14:paraId="65B95D8E" w14:textId="0182B61E" w:rsidR="00107BAC" w:rsidRPr="00107BAC" w:rsidRDefault="00107BAC" w:rsidP="00A961DD">
      <w:pPr>
        <w:jc w:val="both"/>
        <w:rPr>
          <w:b/>
          <w:sz w:val="24"/>
          <w:szCs w:val="21"/>
        </w:rPr>
      </w:pPr>
      <w:r w:rsidRPr="00107BAC">
        <w:rPr>
          <w:b/>
          <w:sz w:val="24"/>
          <w:szCs w:val="21"/>
        </w:rPr>
        <w:t>Cel? Cała Polska!</w:t>
      </w:r>
    </w:p>
    <w:p w14:paraId="71BE008C" w14:textId="1553379D" w:rsidR="00C35901" w:rsidRDefault="00107BAC" w:rsidP="00A961DD">
      <w:pPr>
        <w:jc w:val="both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Już teraz Polacy mogą </w:t>
      </w:r>
      <w:r w:rsidR="00863F73">
        <w:rPr>
          <w:bCs/>
          <w:sz w:val="24"/>
          <w:szCs w:val="21"/>
        </w:rPr>
        <w:t xml:space="preserve">odbierać swoje przesyłki z urządzeń zlokalizowanych w </w:t>
      </w:r>
      <w:r w:rsidR="00C35901">
        <w:rPr>
          <w:bCs/>
          <w:sz w:val="24"/>
          <w:szCs w:val="21"/>
        </w:rPr>
        <w:t>każdym województwie</w:t>
      </w:r>
      <w:r w:rsidR="00863F73">
        <w:rPr>
          <w:bCs/>
          <w:sz w:val="24"/>
          <w:szCs w:val="21"/>
        </w:rPr>
        <w:t xml:space="preserve">. Maszyny stoją na terenie Wrocławia, Łodzi, Warszawy, Katowic, Poznania </w:t>
      </w:r>
      <w:r w:rsidR="00C35901">
        <w:rPr>
          <w:bCs/>
          <w:sz w:val="24"/>
          <w:szCs w:val="21"/>
        </w:rPr>
        <w:t xml:space="preserve">oraz wielu innych polskich miast. Strategia ekspansyjna grupy </w:t>
      </w:r>
      <w:proofErr w:type="spellStart"/>
      <w:r w:rsidR="00C35901">
        <w:rPr>
          <w:bCs/>
          <w:sz w:val="24"/>
          <w:szCs w:val="21"/>
        </w:rPr>
        <w:t>Cainiao</w:t>
      </w:r>
      <w:proofErr w:type="spellEnd"/>
      <w:r w:rsidR="00C35901">
        <w:rPr>
          <w:bCs/>
          <w:sz w:val="24"/>
          <w:szCs w:val="21"/>
        </w:rPr>
        <w:t xml:space="preserve"> z pomocą Świata Przesyłek zakłada, że rok 2022 nadal będzie stał pod znakiem poszerzania struktur i zwiększania ilości urządzeń na terenie Polski. – </w:t>
      </w:r>
      <w:r w:rsidR="00C35901" w:rsidRPr="00281085">
        <w:rPr>
          <w:bCs/>
          <w:i/>
          <w:iCs/>
          <w:sz w:val="24"/>
          <w:szCs w:val="21"/>
        </w:rPr>
        <w:t>Celem na najbliższe miesiące jest aktywacja 3000 maszyn</w:t>
      </w:r>
      <w:r w:rsidR="0039092A" w:rsidRPr="00281085">
        <w:rPr>
          <w:bCs/>
          <w:i/>
          <w:iCs/>
          <w:sz w:val="24"/>
          <w:szCs w:val="21"/>
        </w:rPr>
        <w:t xml:space="preserve"> w </w:t>
      </w:r>
      <w:r w:rsidR="0039092A" w:rsidRPr="00281085">
        <w:rPr>
          <w:bCs/>
          <w:i/>
          <w:iCs/>
          <w:sz w:val="24"/>
          <w:szCs w:val="21"/>
        </w:rPr>
        <w:lastRenderedPageBreak/>
        <w:t>zarówno dużych, jak i m</w:t>
      </w:r>
      <w:r w:rsidR="00281085" w:rsidRPr="00281085">
        <w:rPr>
          <w:bCs/>
          <w:i/>
          <w:iCs/>
          <w:sz w:val="24"/>
          <w:szCs w:val="21"/>
        </w:rPr>
        <w:t>niejszych</w:t>
      </w:r>
      <w:r w:rsidR="0039092A" w:rsidRPr="00281085">
        <w:rPr>
          <w:bCs/>
          <w:i/>
          <w:iCs/>
          <w:sz w:val="24"/>
          <w:szCs w:val="21"/>
        </w:rPr>
        <w:t xml:space="preserve"> miastach.</w:t>
      </w:r>
      <w:r w:rsidR="00281085" w:rsidRPr="00281085">
        <w:rPr>
          <w:bCs/>
          <w:i/>
          <w:iCs/>
          <w:sz w:val="24"/>
          <w:szCs w:val="21"/>
        </w:rPr>
        <w:t xml:space="preserve"> </w:t>
      </w:r>
      <w:r w:rsidR="005003A9">
        <w:rPr>
          <w:bCs/>
          <w:i/>
          <w:iCs/>
          <w:sz w:val="24"/>
          <w:szCs w:val="21"/>
        </w:rPr>
        <w:t>Wymagania co do lokalizacji są niewielkie, bowiem poszukujemy gruntów o powierzchni 3 metrów kwadratowych w sąsiedztwie parkingów, z możliwością wykonania przyłącza elektrycznego. W zamian oferujemy atrakcyjne warunki finansowe, a wynajmujący mogą liczyć na długofalową współpracę</w:t>
      </w:r>
      <w:r w:rsidR="00E56DA6">
        <w:rPr>
          <w:bCs/>
          <w:i/>
          <w:iCs/>
          <w:sz w:val="24"/>
          <w:szCs w:val="21"/>
        </w:rPr>
        <w:t xml:space="preserve">. Osoby zainteresowane znajdą informacje na stronie </w:t>
      </w:r>
      <w:hyperlink r:id="rId8" w:history="1">
        <w:r w:rsidR="00E56DA6" w:rsidRPr="00AD6080">
          <w:rPr>
            <w:rStyle w:val="Hipercze"/>
            <w:bCs/>
            <w:i/>
            <w:iCs/>
            <w:sz w:val="24"/>
            <w:szCs w:val="21"/>
          </w:rPr>
          <w:t>www.lokalizacjadlaali.pl</w:t>
        </w:r>
      </w:hyperlink>
      <w:r w:rsidR="00E56DA6">
        <w:rPr>
          <w:bCs/>
          <w:i/>
          <w:iCs/>
          <w:sz w:val="24"/>
          <w:szCs w:val="21"/>
        </w:rPr>
        <w:t xml:space="preserve"> </w:t>
      </w:r>
      <w:r w:rsidR="005003A9">
        <w:rPr>
          <w:bCs/>
          <w:i/>
          <w:iCs/>
          <w:sz w:val="24"/>
          <w:szCs w:val="21"/>
        </w:rPr>
        <w:t xml:space="preserve"> – </w:t>
      </w:r>
      <w:r w:rsidR="005003A9" w:rsidRPr="005003A9">
        <w:rPr>
          <w:bCs/>
          <w:sz w:val="24"/>
          <w:szCs w:val="21"/>
        </w:rPr>
        <w:t>podkreśla Piotr Kocoń.</w:t>
      </w:r>
      <w:r w:rsidR="005003A9">
        <w:rPr>
          <w:bCs/>
          <w:i/>
          <w:iCs/>
          <w:sz w:val="24"/>
          <w:szCs w:val="21"/>
        </w:rPr>
        <w:t xml:space="preserve"> </w:t>
      </w:r>
    </w:p>
    <w:p w14:paraId="561EF651" w14:textId="4B8958D2" w:rsidR="00107BAC" w:rsidRPr="00107BAC" w:rsidRDefault="00C35901" w:rsidP="00A961DD">
      <w:pPr>
        <w:jc w:val="both"/>
        <w:rPr>
          <w:b/>
          <w:sz w:val="24"/>
          <w:szCs w:val="21"/>
        </w:rPr>
      </w:pPr>
      <w:r>
        <w:rPr>
          <w:b/>
          <w:sz w:val="24"/>
          <w:szCs w:val="21"/>
        </w:rPr>
        <w:t>Polska: p</w:t>
      </w:r>
      <w:r w:rsidR="009F7891" w:rsidRPr="00107BAC">
        <w:rPr>
          <w:b/>
          <w:sz w:val="24"/>
          <w:szCs w:val="21"/>
        </w:rPr>
        <w:t xml:space="preserve">unkty odbiorów i branża e-commerce </w:t>
      </w:r>
      <w:r w:rsidR="00107BAC" w:rsidRPr="00107BAC">
        <w:rPr>
          <w:b/>
          <w:sz w:val="24"/>
          <w:szCs w:val="21"/>
        </w:rPr>
        <w:t xml:space="preserve">w ciągłym rozwoju </w:t>
      </w:r>
    </w:p>
    <w:p w14:paraId="57C741B4" w14:textId="5792124B" w:rsidR="00C5061D" w:rsidRDefault="00C35901" w:rsidP="00A961DD">
      <w:pPr>
        <w:jc w:val="both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Na popularność samodzielnego odbioru paczek oraz szybki wzrost branży e-commerce wpływ ma przede wszystkim fakt, że w ostatnim czasie znacząco zmieniły się przyzwyczajenia konsumentów. Bodźcem do wykształcenia się nowych </w:t>
      </w:r>
      <w:proofErr w:type="spellStart"/>
      <w:r>
        <w:rPr>
          <w:bCs/>
          <w:sz w:val="24"/>
          <w:szCs w:val="21"/>
        </w:rPr>
        <w:t>zachowań</w:t>
      </w:r>
      <w:proofErr w:type="spellEnd"/>
      <w:r>
        <w:rPr>
          <w:bCs/>
          <w:sz w:val="24"/>
          <w:szCs w:val="21"/>
        </w:rPr>
        <w:t xml:space="preserve"> była pandemia. Statystyki wskazują, że obecnie ponad 150 tysięcy polskich przedsiębiorstw zdecydowało się na aktywną sprzedaż swoich produktów i usług przez </w:t>
      </w:r>
      <w:proofErr w:type="spellStart"/>
      <w:r>
        <w:rPr>
          <w:bCs/>
          <w:sz w:val="24"/>
          <w:szCs w:val="21"/>
        </w:rPr>
        <w:t>internet</w:t>
      </w:r>
      <w:proofErr w:type="spellEnd"/>
      <w:r>
        <w:rPr>
          <w:bCs/>
          <w:sz w:val="24"/>
          <w:szCs w:val="21"/>
        </w:rPr>
        <w:t xml:space="preserve">. W siłę rosną również platformy typu </w:t>
      </w:r>
      <w:proofErr w:type="spellStart"/>
      <w:r>
        <w:rPr>
          <w:bCs/>
          <w:sz w:val="24"/>
          <w:szCs w:val="21"/>
        </w:rPr>
        <w:t>marketplace</w:t>
      </w:r>
      <w:proofErr w:type="spellEnd"/>
      <w:r>
        <w:rPr>
          <w:bCs/>
          <w:sz w:val="24"/>
          <w:szCs w:val="21"/>
        </w:rPr>
        <w:t xml:space="preserve">, będące swego rodzaju punktem styku pomiędzy przedsiębiorcą, a klientem. Do grona największych graczy należą podmioty zarówno polskie, jak i zagraniczne: Allegro, OLX, Ebay, Amazon czy też właśnie </w:t>
      </w:r>
      <w:proofErr w:type="spellStart"/>
      <w:r>
        <w:rPr>
          <w:bCs/>
          <w:sz w:val="24"/>
          <w:szCs w:val="21"/>
        </w:rPr>
        <w:t>Aliexpress</w:t>
      </w:r>
      <w:proofErr w:type="spellEnd"/>
      <w:r>
        <w:rPr>
          <w:bCs/>
          <w:sz w:val="24"/>
          <w:szCs w:val="21"/>
        </w:rPr>
        <w:t xml:space="preserve">. – </w:t>
      </w:r>
      <w:r w:rsidRPr="003D4CD8">
        <w:rPr>
          <w:bCs/>
          <w:i/>
          <w:iCs/>
          <w:sz w:val="24"/>
          <w:szCs w:val="21"/>
        </w:rPr>
        <w:t>Podsumowanie roku 2021 w wynikach finansowych Świata Przesyłek potwierdza wspomniane trendy</w:t>
      </w:r>
      <w:r w:rsidR="00C5061D" w:rsidRPr="003D4CD8">
        <w:rPr>
          <w:bCs/>
          <w:i/>
          <w:iCs/>
          <w:sz w:val="24"/>
          <w:szCs w:val="21"/>
        </w:rPr>
        <w:t>.</w:t>
      </w:r>
      <w:r w:rsidRPr="003D4CD8">
        <w:rPr>
          <w:bCs/>
          <w:i/>
          <w:iCs/>
          <w:sz w:val="24"/>
          <w:szCs w:val="21"/>
        </w:rPr>
        <w:t xml:space="preserve"> </w:t>
      </w:r>
      <w:r w:rsidR="00C5061D" w:rsidRPr="003D4CD8">
        <w:rPr>
          <w:bCs/>
          <w:i/>
          <w:iCs/>
          <w:sz w:val="24"/>
          <w:szCs w:val="21"/>
        </w:rPr>
        <w:t xml:space="preserve">Firma zanotowała </w:t>
      </w:r>
      <w:r w:rsidR="00C46A57" w:rsidRPr="003D4CD8">
        <w:rPr>
          <w:bCs/>
          <w:i/>
          <w:iCs/>
          <w:sz w:val="24"/>
          <w:szCs w:val="21"/>
        </w:rPr>
        <w:t xml:space="preserve">wzrost ilości przesyłek e-commerce </w:t>
      </w:r>
      <w:r w:rsidR="00C46A57">
        <w:rPr>
          <w:bCs/>
          <w:i/>
          <w:iCs/>
          <w:sz w:val="24"/>
          <w:szCs w:val="21"/>
        </w:rPr>
        <w:t xml:space="preserve">aż o 37% </w:t>
      </w:r>
      <w:r w:rsidR="00C5061D" w:rsidRPr="003D4CD8">
        <w:rPr>
          <w:bCs/>
          <w:i/>
          <w:iCs/>
          <w:sz w:val="24"/>
          <w:szCs w:val="21"/>
        </w:rPr>
        <w:t>względem 2020 roku</w:t>
      </w:r>
      <w:r w:rsidR="005003A9">
        <w:rPr>
          <w:bCs/>
          <w:i/>
          <w:iCs/>
          <w:sz w:val="24"/>
          <w:szCs w:val="21"/>
        </w:rPr>
        <w:t xml:space="preserve"> – </w:t>
      </w:r>
      <w:r w:rsidR="005003A9" w:rsidRPr="005003A9">
        <w:rPr>
          <w:bCs/>
          <w:sz w:val="24"/>
          <w:szCs w:val="21"/>
        </w:rPr>
        <w:t xml:space="preserve">mówi Piotr Kocoń, właściciel Świata Przesyłek. </w:t>
      </w:r>
    </w:p>
    <w:p w14:paraId="5145F01B" w14:textId="21508910" w:rsidR="002205E6" w:rsidRPr="00F47FBE" w:rsidRDefault="005003A9" w:rsidP="00A961DD">
      <w:pPr>
        <w:jc w:val="both"/>
        <w:rPr>
          <w:bCs/>
          <w:sz w:val="24"/>
          <w:szCs w:val="21"/>
        </w:rPr>
      </w:pPr>
      <w:r>
        <w:rPr>
          <w:bCs/>
          <w:sz w:val="24"/>
          <w:szCs w:val="21"/>
        </w:rPr>
        <w:t>Sam o</w:t>
      </w:r>
      <w:r w:rsidR="00105E2D">
        <w:rPr>
          <w:bCs/>
          <w:sz w:val="24"/>
          <w:szCs w:val="21"/>
        </w:rPr>
        <w:t xml:space="preserve">dbiór przesyłek za pomocą urządzeń jest niezwykle łatwy dla użytkowników. </w:t>
      </w:r>
      <w:r w:rsidR="00347E2A">
        <w:rPr>
          <w:bCs/>
          <w:sz w:val="24"/>
          <w:szCs w:val="21"/>
        </w:rPr>
        <w:t xml:space="preserve">Po otrzymaniu potwierdzenia umieszczenia zamówionego przedmiotu w </w:t>
      </w:r>
      <w:proofErr w:type="spellStart"/>
      <w:r w:rsidR="00347E2A">
        <w:rPr>
          <w:bCs/>
          <w:sz w:val="24"/>
          <w:szCs w:val="21"/>
        </w:rPr>
        <w:t>pocztomacie</w:t>
      </w:r>
      <w:proofErr w:type="spellEnd"/>
      <w:r w:rsidR="00347E2A">
        <w:rPr>
          <w:bCs/>
          <w:sz w:val="24"/>
          <w:szCs w:val="21"/>
        </w:rPr>
        <w:t xml:space="preserve">, otrzymujemy jednocześnie kod odbioru. Wystarczy go wprowadzić na ekranie urządzenia i poczekać na otwarcie skrytki. </w:t>
      </w:r>
    </w:p>
    <w:p w14:paraId="735ABEBE" w14:textId="77777777" w:rsidR="002205E6" w:rsidRDefault="002205E6" w:rsidP="00A961DD">
      <w:pPr>
        <w:jc w:val="both"/>
        <w:rPr>
          <w:b/>
          <w:sz w:val="28"/>
        </w:rPr>
      </w:pPr>
    </w:p>
    <w:p w14:paraId="242DF4AD" w14:textId="12105A35" w:rsidR="002205E6" w:rsidRPr="002205E6" w:rsidRDefault="002205E6" w:rsidP="00BC22F8">
      <w:pPr>
        <w:jc w:val="both"/>
        <w:rPr>
          <w:sz w:val="18"/>
          <w:szCs w:val="16"/>
        </w:rPr>
      </w:pPr>
      <w:r>
        <w:rPr>
          <w:sz w:val="18"/>
          <w:szCs w:val="16"/>
        </w:rPr>
        <w:t>_____________________________________________</w:t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</w:r>
      <w:r>
        <w:rPr>
          <w:sz w:val="18"/>
          <w:szCs w:val="16"/>
        </w:rPr>
        <w:softHyphen/>
        <w:t>________________________________________________________</w:t>
      </w:r>
    </w:p>
    <w:p w14:paraId="7F8D8EE2" w14:textId="77777777" w:rsidR="002205E6" w:rsidRDefault="00D31C16" w:rsidP="002205E6">
      <w:pPr>
        <w:ind w:firstLine="708"/>
        <w:jc w:val="both"/>
        <w:rPr>
          <w:sz w:val="16"/>
          <w:szCs w:val="16"/>
        </w:rPr>
      </w:pPr>
      <w:r w:rsidRPr="002205E6">
        <w:rPr>
          <w:b/>
          <w:bCs/>
          <w:sz w:val="16"/>
          <w:szCs w:val="16"/>
        </w:rPr>
        <w:t>Polska Grupa Pocztowa i Świat Przesyłek</w:t>
      </w:r>
      <w:r w:rsidRPr="002205E6">
        <w:rPr>
          <w:sz w:val="16"/>
          <w:szCs w:val="16"/>
        </w:rPr>
        <w:t xml:space="preserve"> tworzą silnie rozbudowaną grupę logistyczną, której zadaniem jest optymalizacja kosztów oraz skrócenie łańcucha dostaw. Pozwala to na efektywną, jak i kompleksową obsługę. W efekcie tego klienci z sektora B2B oraz B2C osiągają wymierne korzyści w postaci najbardziej konkurencyjnej oferty pod względem cenowym. Oferta pocztowa, jak i kurierska obejmuje dostawy, odbiory i zwroty na całym świecie. </w:t>
      </w:r>
    </w:p>
    <w:p w14:paraId="69B5639A" w14:textId="7245EC77" w:rsidR="00D31C16" w:rsidRPr="002205E6" w:rsidRDefault="00D31C16" w:rsidP="002205E6">
      <w:pPr>
        <w:ind w:firstLine="708"/>
        <w:jc w:val="both"/>
        <w:rPr>
          <w:sz w:val="16"/>
          <w:szCs w:val="16"/>
        </w:rPr>
      </w:pPr>
      <w:r w:rsidRPr="002205E6">
        <w:rPr>
          <w:sz w:val="16"/>
          <w:szCs w:val="16"/>
        </w:rPr>
        <w:t>Struktura opracowana przez Polską Grupę Pocztową i Świat Przesyłek opiera się na skalowaniu sprawdzonych rozwiązań logistycznych, procesów operacyjnych, sprzedażowych i informatycznych. Sieć, na którą składają się oddziały centralne oraz punkty lokalne znacząco skraca czas dostaw. Ponadto klienci współpracujący z oba podmiotami mogą liczyć na szereg udogodnień oraz integracji z poziomu obsługiwanej platformy.</w:t>
      </w:r>
    </w:p>
    <w:p w14:paraId="18D58069" w14:textId="4DC2775A" w:rsidR="00D31C16" w:rsidRPr="002205E6" w:rsidRDefault="00D31C16" w:rsidP="00D31C16">
      <w:pPr>
        <w:ind w:firstLine="708"/>
        <w:jc w:val="both"/>
        <w:rPr>
          <w:sz w:val="16"/>
          <w:szCs w:val="16"/>
        </w:rPr>
      </w:pPr>
      <w:r w:rsidRPr="002205E6">
        <w:rPr>
          <w:sz w:val="16"/>
          <w:szCs w:val="16"/>
        </w:rPr>
        <w:t xml:space="preserve">Tak szerokie możliwości pozwoliły na współpracę na wielu obszarach i różnych sektorach. Polska Grupa Pocztowa oraz Świat Przesyłek nawiązały współpracę z takimi podmiotami jak Creative w ramach usługi </w:t>
      </w:r>
      <w:proofErr w:type="spellStart"/>
      <w:r w:rsidRPr="002205E6">
        <w:rPr>
          <w:sz w:val="16"/>
          <w:szCs w:val="16"/>
        </w:rPr>
        <w:t>fullfilment</w:t>
      </w:r>
      <w:proofErr w:type="spellEnd"/>
      <w:r w:rsidRPr="002205E6">
        <w:rPr>
          <w:sz w:val="16"/>
          <w:szCs w:val="16"/>
        </w:rPr>
        <w:t xml:space="preserve">, </w:t>
      </w:r>
      <w:r w:rsidR="00CE47FF" w:rsidRPr="002205E6">
        <w:rPr>
          <w:sz w:val="16"/>
          <w:szCs w:val="16"/>
        </w:rPr>
        <w:t>grup</w:t>
      </w:r>
      <w:r w:rsidR="002205E6">
        <w:rPr>
          <w:sz w:val="16"/>
          <w:szCs w:val="16"/>
        </w:rPr>
        <w:t>ą</w:t>
      </w:r>
      <w:r w:rsidR="00CE47FF" w:rsidRPr="002205E6">
        <w:rPr>
          <w:sz w:val="16"/>
          <w:szCs w:val="16"/>
        </w:rPr>
        <w:t xml:space="preserve"> </w:t>
      </w:r>
      <w:proofErr w:type="spellStart"/>
      <w:r w:rsidR="00CE47FF" w:rsidRPr="002205E6">
        <w:rPr>
          <w:sz w:val="16"/>
          <w:szCs w:val="16"/>
        </w:rPr>
        <w:t>Alibaba</w:t>
      </w:r>
      <w:proofErr w:type="spellEnd"/>
      <w:r w:rsidR="00CE47FF" w:rsidRPr="002205E6">
        <w:rPr>
          <w:sz w:val="16"/>
          <w:szCs w:val="16"/>
        </w:rPr>
        <w:t xml:space="preserve">, do której należą </w:t>
      </w:r>
      <w:proofErr w:type="spellStart"/>
      <w:r w:rsidR="00CE47FF" w:rsidRPr="002205E6">
        <w:rPr>
          <w:sz w:val="16"/>
          <w:szCs w:val="16"/>
        </w:rPr>
        <w:t>Aliexpress</w:t>
      </w:r>
      <w:proofErr w:type="spellEnd"/>
      <w:r w:rsidR="00CE47FF" w:rsidRPr="002205E6">
        <w:rPr>
          <w:sz w:val="16"/>
          <w:szCs w:val="16"/>
        </w:rPr>
        <w:t xml:space="preserve"> i</w:t>
      </w:r>
      <w:r w:rsidRPr="002205E6">
        <w:rPr>
          <w:sz w:val="16"/>
          <w:szCs w:val="16"/>
        </w:rPr>
        <w:t xml:space="preserve"> </w:t>
      </w:r>
      <w:proofErr w:type="spellStart"/>
      <w:r w:rsidRPr="002205E6">
        <w:rPr>
          <w:sz w:val="16"/>
          <w:szCs w:val="16"/>
        </w:rPr>
        <w:t>Cainiao</w:t>
      </w:r>
      <w:proofErr w:type="spellEnd"/>
      <w:r w:rsidR="00CE47FF" w:rsidRPr="002205E6">
        <w:rPr>
          <w:sz w:val="16"/>
          <w:szCs w:val="16"/>
        </w:rPr>
        <w:t xml:space="preserve"> Network</w:t>
      </w:r>
      <w:r w:rsidRPr="002205E6">
        <w:rPr>
          <w:sz w:val="16"/>
          <w:szCs w:val="16"/>
        </w:rPr>
        <w:t xml:space="preserve"> w zakresie doręczeń, zwrotów oraz opracowania procesów logistycznych i operacyjnych celem pozyskiwania lokalizacji oraz instalacji maszyn pocztowych </w:t>
      </w:r>
      <w:proofErr w:type="spellStart"/>
      <w:r w:rsidRPr="002205E6">
        <w:rPr>
          <w:sz w:val="16"/>
          <w:szCs w:val="16"/>
        </w:rPr>
        <w:t>Aliexpress</w:t>
      </w:r>
      <w:proofErr w:type="spellEnd"/>
      <w:r w:rsidRPr="002205E6">
        <w:rPr>
          <w:sz w:val="16"/>
          <w:szCs w:val="16"/>
        </w:rPr>
        <w:t xml:space="preserve">. </w:t>
      </w:r>
    </w:p>
    <w:p w14:paraId="51ABFA1C" w14:textId="43E77523" w:rsidR="00D31C16" w:rsidRPr="002205E6" w:rsidRDefault="00D31C16" w:rsidP="00D31C16">
      <w:pPr>
        <w:jc w:val="both"/>
        <w:rPr>
          <w:sz w:val="16"/>
          <w:szCs w:val="16"/>
        </w:rPr>
      </w:pPr>
      <w:r w:rsidRPr="002205E6">
        <w:rPr>
          <w:b/>
          <w:bCs/>
          <w:sz w:val="16"/>
          <w:szCs w:val="16"/>
        </w:rPr>
        <w:lastRenderedPageBreak/>
        <w:tab/>
        <w:t xml:space="preserve">Najnowszym projektem w portfolio produktowym grupy jest innowacja w postaci urządzenia Nowoczesna poczta – Poczta 2.0. </w:t>
      </w:r>
      <w:r w:rsidRPr="002205E6">
        <w:rPr>
          <w:sz w:val="16"/>
          <w:szCs w:val="16"/>
        </w:rPr>
        <w:t xml:space="preserve">Jest to urządzenie, które zakresem oferowanych usług znacząco wykracza poza ramy konkurencyjnych produktów w sektorze </w:t>
      </w:r>
      <w:proofErr w:type="spellStart"/>
      <w:r w:rsidRPr="002205E6">
        <w:rPr>
          <w:sz w:val="16"/>
          <w:szCs w:val="16"/>
        </w:rPr>
        <w:t>pocztomatów</w:t>
      </w:r>
      <w:proofErr w:type="spellEnd"/>
      <w:r w:rsidRPr="002205E6">
        <w:rPr>
          <w:sz w:val="16"/>
          <w:szCs w:val="16"/>
        </w:rPr>
        <w:t xml:space="preserve">. Poczta 2.0 opiera się na systemie wymiennych magazynków, których skrytki są automatycznie sortowane wewnątrz maszyny. Wychodząc naprzeciw oczekiwaniom związanym z ekologią, Nowoczesna poczta wykorzystuje opakowania w formie tacek, które są przeznaczone do wielorazowego użytku - pozwala to na znaczącą redukcję materiałów używanych do pakowania. Ponadto </w:t>
      </w:r>
      <w:proofErr w:type="gramStart"/>
      <w:r w:rsidRPr="002205E6">
        <w:rPr>
          <w:sz w:val="16"/>
          <w:szCs w:val="16"/>
        </w:rPr>
        <w:t>urządzenie,</w:t>
      </w:r>
      <w:proofErr w:type="gramEnd"/>
      <w:r w:rsidRPr="002205E6">
        <w:rPr>
          <w:sz w:val="16"/>
          <w:szCs w:val="16"/>
        </w:rPr>
        <w:t xml:space="preserve"> jako jedyne na rynku, oferuje sektory z kontrolowaną temperaturą, co umożliwia przesyłkę leków lub produktów drogeryjnych wymagających utrzymania specyficznych warunków. Poczta 2.0 ulokowana w przestrzeni publicznej spełni również rolę biletomatu, parkometru, informacji turystycznej lub informatora – wszystko to dzięki nieograniczonej możliwości integracji z systemami zewnętrznymi. Pierwsze maszyny pojawią się w Polsce w 2021 roku.  </w:t>
      </w:r>
    </w:p>
    <w:p w14:paraId="21859AC1" w14:textId="77777777" w:rsidR="00F67B62" w:rsidRDefault="00F67B62" w:rsidP="00D31C16">
      <w:pPr>
        <w:jc w:val="both"/>
      </w:pPr>
    </w:p>
    <w:p w14:paraId="27277E0A" w14:textId="24ED4DE2" w:rsidR="004C0919" w:rsidRDefault="004C0919" w:rsidP="002F74E1">
      <w:pPr>
        <w:spacing w:after="0" w:line="240" w:lineRule="auto"/>
        <w:jc w:val="both"/>
        <w:rPr>
          <w:sz w:val="18"/>
        </w:rPr>
      </w:pPr>
    </w:p>
    <w:p w14:paraId="3ED1A4E1" w14:textId="0BAF140C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6A0CEB3" w14:textId="722687A9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B2F480B" w14:textId="6FEBAC54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3F3F06A8" w14:textId="6FEF237C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4313EB0" w14:textId="303EBC7B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71D18CA7" w14:textId="0F0DD7EF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121A9A4" w14:textId="2375CCCD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793E8E3D" w14:textId="6FE3BC15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EB370A3" w14:textId="14F4CC33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E4A6FBC" w14:textId="58AD4368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9FFCAE5" w14:textId="35176C10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E99767B" w14:textId="40633043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383F638A" w14:textId="72DA7FDE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3686694" w14:textId="17340A38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278C0A3" w14:textId="2D831332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188420CF" w14:textId="1FEB6F28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6140FB9" w14:textId="6AABFCE7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3121BCF" w14:textId="48C1B1A2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9C88119" w14:textId="2C0D6F7B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1A7A7B88" w14:textId="67E1CC92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C71F7C5" w14:textId="1B3B2EA3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878F689" w14:textId="6396BF02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92A9661" w14:textId="61D7DB3B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31025807" w14:textId="41F7C61B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977D12C" w14:textId="64A07D3E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7BF1A1D1" w14:textId="7FD9B726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E54201E" w14:textId="5C610DB7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12581820" w14:textId="58A233A7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1A47810" w14:textId="7D9EFB50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71C35C8" w14:textId="70480E19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1751CA1F" w14:textId="37C3D69D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F0D0638" w14:textId="61B49398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78F14CB" w14:textId="771DA322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7084510" w14:textId="234E5E71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1089D08C" w14:textId="121246E1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235EC2B" w14:textId="49B223EF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2195A65" w14:textId="31ADB4FA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70049DF4" w14:textId="7C2C9040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4A6D5C5" w14:textId="1F63BD69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0662CA0" w14:textId="7ACADAE6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33CB585" w14:textId="5B0C94D8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CB70108" w14:textId="63AF4C39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70C0903" w14:textId="03C29DEC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C311470" w14:textId="61EA053F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9D825B0" w14:textId="242ACF0B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1955A760" w14:textId="0602C134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32BAABA0" w14:textId="3E56FAC2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9DEB1F4" w14:textId="5F5DB06F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8468784" w14:textId="34C989BA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32B575F2" w14:textId="767A826D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4EA94AB" w14:textId="465654BD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78FDB0B9" w14:textId="37718FC9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1AA5DF20" w14:textId="686D7E94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B9DD732" w14:textId="0155746E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6605C94" w14:textId="79CC7194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332E41F0" w14:textId="10A461BE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D46696D" w14:textId="6147454D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63A787D" w14:textId="0C2CFAE7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34A218D4" w14:textId="499F5D99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1D69598" w14:textId="2035A7FC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457A3821" w14:textId="7CC822B3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4E82FA1" w14:textId="7A77FE0A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859BB91" w14:textId="557DA648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060F49E" w14:textId="329530C9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07D4B44" w14:textId="01BD24AE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034EACC" w14:textId="192067CF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B3B368F" w14:textId="79A8D4ED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CFD8527" w14:textId="04EA0928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216DEACC" w14:textId="10D54E7B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62308B44" w14:textId="7B5B8D96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0253A430" w14:textId="5DCE801B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6156E44" w14:textId="0F340B1C" w:rsidR="00B915E8" w:rsidRDefault="00B915E8" w:rsidP="002F74E1">
      <w:pPr>
        <w:spacing w:after="0" w:line="240" w:lineRule="auto"/>
        <w:jc w:val="both"/>
        <w:rPr>
          <w:sz w:val="18"/>
        </w:rPr>
      </w:pPr>
    </w:p>
    <w:p w14:paraId="5A9AF3EF" w14:textId="77777777" w:rsidR="00B915E8" w:rsidRPr="00BC22F8" w:rsidRDefault="00B915E8" w:rsidP="002F74E1">
      <w:pPr>
        <w:spacing w:after="0" w:line="240" w:lineRule="auto"/>
        <w:jc w:val="both"/>
        <w:rPr>
          <w:sz w:val="18"/>
        </w:rPr>
      </w:pPr>
    </w:p>
    <w:sectPr w:rsidR="00B915E8" w:rsidRPr="00BC22F8" w:rsidSect="00D31C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D004" w14:textId="77777777" w:rsidR="00485D8C" w:rsidRDefault="00485D8C" w:rsidP="00F052E8">
      <w:pPr>
        <w:spacing w:after="0" w:line="240" w:lineRule="auto"/>
      </w:pPr>
      <w:r>
        <w:separator/>
      </w:r>
    </w:p>
  </w:endnote>
  <w:endnote w:type="continuationSeparator" w:id="0">
    <w:p w14:paraId="6189F454" w14:textId="77777777" w:rsidR="00485D8C" w:rsidRDefault="00485D8C" w:rsidP="00F0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CD8C" w14:textId="2BC2A3E9" w:rsidR="0003547A" w:rsidRDefault="0003547A">
    <w:pPr>
      <w:pStyle w:val="Stopka"/>
      <w:rPr>
        <w:b/>
        <w:sz w:val="16"/>
      </w:rPr>
    </w:pPr>
  </w:p>
  <w:p w14:paraId="21C7C458" w14:textId="411E9A4F" w:rsidR="00D31C16" w:rsidRDefault="00D31C16" w:rsidP="00D31C16">
    <w:pPr>
      <w:pStyle w:val="Stopka"/>
      <w:rPr>
        <w:b/>
        <w:b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E8CCE" wp14:editId="3C6DF43F">
              <wp:simplePos x="0" y="0"/>
              <wp:positionH relativeFrom="column">
                <wp:posOffset>-2091933</wp:posOffset>
              </wp:positionH>
              <wp:positionV relativeFrom="paragraph">
                <wp:posOffset>245745</wp:posOffset>
              </wp:positionV>
              <wp:extent cx="1956021" cy="1403985"/>
              <wp:effectExtent l="0" t="0" r="635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0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3AC14" w14:textId="20B9502D" w:rsidR="0003547A" w:rsidRDefault="0003547A" w:rsidP="003B292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E8C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4.7pt;margin-top:19.35pt;width:15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" stroked="f">
              <v:textbox style="mso-fit-shape-to-text:t">
                <w:txbxContent>
                  <w:p w14:paraId="3393AC14" w14:textId="20B9502D" w:rsidR="0003547A" w:rsidRDefault="0003547A" w:rsidP="003B292E"/>
                </w:txbxContent>
              </v:textbox>
            </v:shape>
          </w:pict>
        </mc:Fallback>
      </mc:AlternateContent>
    </w:r>
    <w:r>
      <w:rPr>
        <w:b/>
        <w:bCs/>
        <w:sz w:val="18"/>
        <w:szCs w:val="18"/>
      </w:rPr>
      <w:t xml:space="preserve"> </w:t>
    </w:r>
  </w:p>
  <w:p w14:paraId="3458461C" w14:textId="6516E561" w:rsidR="00D31C16" w:rsidRDefault="00F67B62" w:rsidP="00D31C16">
    <w:pPr>
      <w:pStyle w:val="Stopka"/>
      <w:rPr>
        <w:b/>
        <w:bCs/>
        <w:sz w:val="18"/>
        <w:szCs w:val="18"/>
      </w:rPr>
    </w:pPr>
    <w:r w:rsidRPr="00F052E8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FD122" wp14:editId="1C9E93DE">
              <wp:simplePos x="0" y="0"/>
              <wp:positionH relativeFrom="column">
                <wp:posOffset>3839642</wp:posOffset>
              </wp:positionH>
              <wp:positionV relativeFrom="paragraph">
                <wp:posOffset>12065</wp:posOffset>
              </wp:positionV>
              <wp:extent cx="237426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3A6D1" w14:textId="12C35219" w:rsidR="0003547A" w:rsidRDefault="0003547A" w:rsidP="00F052E8">
                          <w:pPr>
                            <w:pStyle w:val="Stopka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D31C16">
                            <w:rPr>
                              <w:b/>
                              <w:sz w:val="18"/>
                              <w:szCs w:val="24"/>
                            </w:rPr>
                            <w:t>Biuro prasowe</w:t>
                          </w:r>
                        </w:p>
                        <w:p w14:paraId="6A3137C3" w14:textId="3E8CBA3A" w:rsidR="00D31C16" w:rsidRPr="00D31C16" w:rsidRDefault="00F67B62" w:rsidP="00F052E8">
                          <w:pPr>
                            <w:pStyle w:val="Stopka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Kontakt dla mediów</w:t>
                          </w:r>
                        </w:p>
                        <w:p w14:paraId="3053799E" w14:textId="77777777" w:rsidR="0003547A" w:rsidRPr="00F052E8" w:rsidRDefault="0003547A" w:rsidP="00F052E8">
                          <w:pPr>
                            <w:pStyle w:val="Stopka"/>
                            <w:rPr>
                              <w:b/>
                              <w:sz w:val="16"/>
                            </w:rPr>
                          </w:pPr>
                        </w:p>
                        <w:p w14:paraId="0D6D6623" w14:textId="77777777" w:rsidR="0003547A" w:rsidRPr="00D31C16" w:rsidRDefault="0003547A" w:rsidP="00F052E8">
                          <w:pPr>
                            <w:pStyle w:val="Stopka"/>
                            <w:rPr>
                              <w:sz w:val="18"/>
                              <w:szCs w:val="24"/>
                            </w:rPr>
                          </w:pPr>
                          <w:r w:rsidRPr="00D31C16">
                            <w:rPr>
                              <w:sz w:val="18"/>
                              <w:szCs w:val="24"/>
                            </w:rPr>
                            <w:t>Sandra Czerwińska</w:t>
                          </w:r>
                        </w:p>
                        <w:p w14:paraId="38F407FC" w14:textId="1F947FEF" w:rsidR="0003547A" w:rsidRPr="00D31C16" w:rsidRDefault="00D31C16" w:rsidP="00F052E8">
                          <w:pPr>
                            <w:pStyle w:val="Stopka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 w:rsidRPr="00D31C16">
                            <w:rPr>
                              <w:sz w:val="18"/>
                              <w:szCs w:val="24"/>
                              <w:lang w:val="en-US"/>
                            </w:rPr>
                            <w:t>sandraczerwinska@</w:t>
                          </w:r>
                          <w:r>
                            <w:rPr>
                              <w:sz w:val="18"/>
                              <w:szCs w:val="24"/>
                              <w:lang w:val="en-US"/>
                            </w:rPr>
                            <w:t>swiatprzesylek.pl</w:t>
                          </w:r>
                        </w:p>
                        <w:p w14:paraId="04E31C07" w14:textId="0E4D4A99" w:rsidR="0003547A" w:rsidRPr="00D31C16" w:rsidRDefault="00F67B62" w:rsidP="00F052E8">
                          <w:pPr>
                            <w:pStyle w:val="Stopka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24"/>
                              <w:lang w:val="en-US"/>
                            </w:rPr>
                            <w:t>+</w:t>
                          </w:r>
                          <w:proofErr w:type="gramStart"/>
                          <w:r>
                            <w:rPr>
                              <w:sz w:val="18"/>
                              <w:szCs w:val="24"/>
                              <w:lang w:val="en-US"/>
                            </w:rPr>
                            <w:t xml:space="preserve">48 </w:t>
                          </w:r>
                          <w:r w:rsidR="0003547A" w:rsidRPr="00D31C16">
                            <w:rPr>
                              <w:sz w:val="18"/>
                              <w:szCs w:val="24"/>
                              <w:lang w:val="en-US"/>
                            </w:rPr>
                            <w:t xml:space="preserve"> 696</w:t>
                          </w:r>
                          <w:proofErr w:type="gramEnd"/>
                          <w:r w:rsidR="0003547A" w:rsidRPr="00D31C16">
                            <w:rPr>
                              <w:sz w:val="18"/>
                              <w:szCs w:val="24"/>
                              <w:lang w:val="en-US"/>
                            </w:rPr>
                            <w:t>-242-091</w:t>
                          </w:r>
                        </w:p>
                        <w:p w14:paraId="17B6E4FA" w14:textId="77777777" w:rsidR="0003547A" w:rsidRPr="00D31C16" w:rsidRDefault="0003547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7FD122" id="_x0000_s1027" type="#_x0000_t202" style="position:absolute;margin-left:302.35pt;margin-top: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" stroked="f">
              <v:textbox style="mso-fit-shape-to-text:t">
                <w:txbxContent>
                  <w:p w14:paraId="3AF3A6D1" w14:textId="12C35219" w:rsidR="0003547A" w:rsidRDefault="0003547A" w:rsidP="00F052E8">
                    <w:pPr>
                      <w:pStyle w:val="Stopka"/>
                      <w:rPr>
                        <w:b/>
                        <w:sz w:val="18"/>
                        <w:szCs w:val="24"/>
                      </w:rPr>
                    </w:pPr>
                    <w:r w:rsidRPr="00D31C16">
                      <w:rPr>
                        <w:b/>
                        <w:sz w:val="18"/>
                        <w:szCs w:val="24"/>
                      </w:rPr>
                      <w:t>Biuro prasowe</w:t>
                    </w:r>
                  </w:p>
                  <w:p w14:paraId="6A3137C3" w14:textId="3E8CBA3A" w:rsidR="00D31C16" w:rsidRPr="00D31C16" w:rsidRDefault="00F67B62" w:rsidP="00F052E8">
                    <w:pPr>
                      <w:pStyle w:val="Stopka"/>
                      <w:rPr>
                        <w:b/>
                        <w:sz w:val="18"/>
                        <w:szCs w:val="24"/>
                      </w:rPr>
                    </w:pPr>
                    <w:r>
                      <w:rPr>
                        <w:b/>
                        <w:sz w:val="18"/>
                        <w:szCs w:val="24"/>
                      </w:rPr>
                      <w:t>Kontakt dla mediów</w:t>
                    </w:r>
                  </w:p>
                  <w:p w14:paraId="3053799E" w14:textId="77777777" w:rsidR="0003547A" w:rsidRPr="00F052E8" w:rsidRDefault="0003547A" w:rsidP="00F052E8">
                    <w:pPr>
                      <w:pStyle w:val="Stopka"/>
                      <w:rPr>
                        <w:b/>
                        <w:sz w:val="16"/>
                      </w:rPr>
                    </w:pPr>
                  </w:p>
                  <w:p w14:paraId="0D6D6623" w14:textId="77777777" w:rsidR="0003547A" w:rsidRPr="00D31C16" w:rsidRDefault="0003547A" w:rsidP="00F052E8">
                    <w:pPr>
                      <w:pStyle w:val="Stopka"/>
                      <w:rPr>
                        <w:sz w:val="18"/>
                        <w:szCs w:val="24"/>
                      </w:rPr>
                    </w:pPr>
                    <w:r w:rsidRPr="00D31C16">
                      <w:rPr>
                        <w:sz w:val="18"/>
                        <w:szCs w:val="24"/>
                      </w:rPr>
                      <w:t>Sandra Czerwińska</w:t>
                    </w:r>
                  </w:p>
                  <w:p w14:paraId="38F407FC" w14:textId="1F947FEF" w:rsidR="0003547A" w:rsidRPr="00D31C16" w:rsidRDefault="00D31C16" w:rsidP="00F052E8">
                    <w:pPr>
                      <w:pStyle w:val="Stopka"/>
                      <w:rPr>
                        <w:sz w:val="18"/>
                        <w:szCs w:val="24"/>
                        <w:lang w:val="en-US"/>
                      </w:rPr>
                    </w:pPr>
                    <w:r w:rsidRPr="00D31C16">
                      <w:rPr>
                        <w:sz w:val="18"/>
                        <w:szCs w:val="24"/>
                        <w:lang w:val="en-US"/>
                      </w:rPr>
                      <w:t>sandraczerwinska@</w:t>
                    </w:r>
                    <w:r>
                      <w:rPr>
                        <w:sz w:val="18"/>
                        <w:szCs w:val="24"/>
                        <w:lang w:val="en-US"/>
                      </w:rPr>
                      <w:t>swiatprzesylek.pl</w:t>
                    </w:r>
                  </w:p>
                  <w:p w14:paraId="04E31C07" w14:textId="0E4D4A99" w:rsidR="0003547A" w:rsidRPr="00D31C16" w:rsidRDefault="00F67B62" w:rsidP="00F052E8">
                    <w:pPr>
                      <w:pStyle w:val="Stopka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sz w:val="18"/>
                        <w:szCs w:val="24"/>
                        <w:lang w:val="en-US"/>
                      </w:rPr>
                      <w:t>+</w:t>
                    </w:r>
                    <w:proofErr w:type="gramStart"/>
                    <w:r>
                      <w:rPr>
                        <w:sz w:val="18"/>
                        <w:szCs w:val="24"/>
                        <w:lang w:val="en-US"/>
                      </w:rPr>
                      <w:t xml:space="preserve">48 </w:t>
                    </w:r>
                    <w:r w:rsidR="0003547A" w:rsidRPr="00D31C16">
                      <w:rPr>
                        <w:sz w:val="18"/>
                        <w:szCs w:val="24"/>
                        <w:lang w:val="en-US"/>
                      </w:rPr>
                      <w:t xml:space="preserve"> 696</w:t>
                    </w:r>
                    <w:proofErr w:type="gramEnd"/>
                    <w:r w:rsidR="0003547A" w:rsidRPr="00D31C16">
                      <w:rPr>
                        <w:sz w:val="18"/>
                        <w:szCs w:val="24"/>
                        <w:lang w:val="en-US"/>
                      </w:rPr>
                      <w:t>-242-091</w:t>
                    </w:r>
                  </w:p>
                  <w:p w14:paraId="17B6E4FA" w14:textId="77777777" w:rsidR="0003547A" w:rsidRPr="00D31C16" w:rsidRDefault="0003547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052E8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2B1FCE" wp14:editId="18A957B8">
              <wp:simplePos x="0" y="0"/>
              <wp:positionH relativeFrom="column">
                <wp:posOffset>2076450</wp:posOffset>
              </wp:positionH>
              <wp:positionV relativeFrom="paragraph">
                <wp:posOffset>12065</wp:posOffset>
              </wp:positionV>
              <wp:extent cx="1604645" cy="14039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B6A12" w14:textId="77777777" w:rsidR="00D31C16" w:rsidRPr="001F3982" w:rsidRDefault="00D31C16" w:rsidP="00D31C16">
                          <w:pPr>
                            <w:pStyle w:val="Stopka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Świat Przesyłek </w:t>
                          </w:r>
                        </w:p>
                        <w:p w14:paraId="7C00D68E" w14:textId="77777777" w:rsidR="00D31C16" w:rsidRPr="001F3982" w:rsidRDefault="00D31C16" w:rsidP="00D31C16">
                          <w:pPr>
                            <w:pStyle w:val="Stopka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Polska Grupa Pocztowa</w:t>
                          </w:r>
                        </w:p>
                        <w:p w14:paraId="4733F142" w14:textId="77777777" w:rsidR="00D31C16" w:rsidRPr="001F3982" w:rsidRDefault="00D31C16" w:rsidP="00D31C16">
                          <w:pPr>
                            <w:pStyle w:val="Stopka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EBB4B91" w14:textId="77777777" w:rsidR="00D31C16" w:rsidRPr="001F3982" w:rsidRDefault="00D31C16" w:rsidP="00D31C16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sz w:val="18"/>
                              <w:szCs w:val="18"/>
                            </w:rPr>
                            <w:t xml:space="preserve">Ul. Nowowiejska 17 </w:t>
                          </w:r>
                        </w:p>
                        <w:p w14:paraId="6793160C" w14:textId="1C46B03D" w:rsidR="00D31C16" w:rsidRPr="00F67B62" w:rsidRDefault="00D31C16" w:rsidP="00F67B62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1F3982">
                            <w:rPr>
                              <w:sz w:val="18"/>
                              <w:szCs w:val="18"/>
                            </w:rPr>
                            <w:t>48-303 Nysa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2B1FCE" id="_x0000_s1028" type="#_x0000_t202" style="position:absolute;margin-left:163.5pt;margin-top:.95pt;width:126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" stroked="f">
              <v:textbox style="mso-fit-shape-to-text:t">
                <w:txbxContent>
                  <w:p w14:paraId="065B6A12" w14:textId="77777777" w:rsidR="00D31C16" w:rsidRPr="001F3982" w:rsidRDefault="00D31C16" w:rsidP="00D31C16">
                    <w:pPr>
                      <w:pStyle w:val="Stopka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F3982">
                      <w:rPr>
                        <w:b/>
                        <w:bCs/>
                        <w:sz w:val="18"/>
                        <w:szCs w:val="18"/>
                      </w:rPr>
                      <w:t xml:space="preserve">Świat Przesyłek </w:t>
                    </w:r>
                  </w:p>
                  <w:p w14:paraId="7C00D68E" w14:textId="77777777" w:rsidR="00D31C16" w:rsidRPr="001F3982" w:rsidRDefault="00D31C16" w:rsidP="00D31C16">
                    <w:pPr>
                      <w:pStyle w:val="Stopka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F3982">
                      <w:rPr>
                        <w:b/>
                        <w:bCs/>
                        <w:sz w:val="18"/>
                        <w:szCs w:val="18"/>
                      </w:rPr>
                      <w:t>Polska Grupa Pocztowa</w:t>
                    </w:r>
                  </w:p>
                  <w:p w14:paraId="4733F142" w14:textId="77777777" w:rsidR="00D31C16" w:rsidRPr="001F3982" w:rsidRDefault="00D31C16" w:rsidP="00D31C16">
                    <w:pPr>
                      <w:pStyle w:val="Stopka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EBB4B91" w14:textId="77777777" w:rsidR="00D31C16" w:rsidRPr="001F3982" w:rsidRDefault="00D31C16" w:rsidP="00D31C16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1F3982">
                      <w:rPr>
                        <w:sz w:val="18"/>
                        <w:szCs w:val="18"/>
                      </w:rPr>
                      <w:t xml:space="preserve">Ul. Nowowiejska 17 </w:t>
                    </w:r>
                  </w:p>
                  <w:p w14:paraId="6793160C" w14:textId="1C46B03D" w:rsidR="00D31C16" w:rsidRPr="00F67B62" w:rsidRDefault="00D31C16" w:rsidP="00F67B62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1F3982">
                      <w:rPr>
                        <w:sz w:val="18"/>
                        <w:szCs w:val="18"/>
                      </w:rPr>
                      <w:t>48-303 Nysa</w:t>
                    </w:r>
                  </w:p>
                </w:txbxContent>
              </v:textbox>
            </v:shape>
          </w:pict>
        </mc:Fallback>
      </mc:AlternateContent>
    </w:r>
  </w:p>
  <w:p w14:paraId="76B03A82" w14:textId="61519506" w:rsidR="00D31C16" w:rsidRPr="001F3982" w:rsidRDefault="00F67B62" w:rsidP="00D31C16">
    <w:pPr>
      <w:pStyle w:val="Stopka"/>
      <w:rPr>
        <w:sz w:val="18"/>
        <w:szCs w:val="18"/>
      </w:rPr>
    </w:pPr>
    <w:r>
      <w:rPr>
        <w:noProof/>
        <w:sz w:val="16"/>
      </w:rPr>
      <w:drawing>
        <wp:inline distT="0" distB="0" distL="0" distR="0" wp14:anchorId="11CEE19F" wp14:editId="44AF61CD">
          <wp:extent cx="1724311" cy="671195"/>
          <wp:effectExtent l="0" t="0" r="0" b="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0"/>
                  <a:stretch/>
                </pic:blipFill>
                <pic:spPr bwMode="auto">
                  <a:xfrm>
                    <a:off x="0" y="0"/>
                    <a:ext cx="1784454" cy="694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03C12B" w14:textId="3A6A9BDF" w:rsidR="0003547A" w:rsidRPr="00F052E8" w:rsidRDefault="00D31C16" w:rsidP="00D31C16">
    <w:pPr>
      <w:pStyle w:val="Stopka"/>
      <w:tabs>
        <w:tab w:val="clear" w:pos="9072"/>
        <w:tab w:val="left" w:pos="11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132827" wp14:editId="56CD2719">
              <wp:simplePos x="0" y="0"/>
              <wp:positionH relativeFrom="column">
                <wp:posOffset>-1395095</wp:posOffset>
              </wp:positionH>
              <wp:positionV relativeFrom="paragraph">
                <wp:posOffset>408657</wp:posOffset>
              </wp:positionV>
              <wp:extent cx="6896910" cy="321013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910" cy="321013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6D519" id="Prostokąt 3" o:spid="_x0000_s1026" style="position:absolute;margin-left:-109.85pt;margin-top:32.2pt;width:543.05pt;height:2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" fillcolor="#f79646 [3209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0F64" w14:textId="77777777" w:rsidR="0003547A" w:rsidRDefault="0003547A" w:rsidP="001769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913D" w14:textId="77777777" w:rsidR="00485D8C" w:rsidRDefault="00485D8C" w:rsidP="00F052E8">
      <w:pPr>
        <w:spacing w:after="0" w:line="240" w:lineRule="auto"/>
      </w:pPr>
      <w:r>
        <w:separator/>
      </w:r>
    </w:p>
  </w:footnote>
  <w:footnote w:type="continuationSeparator" w:id="0">
    <w:p w14:paraId="11EDC3F6" w14:textId="77777777" w:rsidR="00485D8C" w:rsidRDefault="00485D8C" w:rsidP="00F0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B136" w14:textId="0048386E" w:rsidR="0003547A" w:rsidRDefault="00F67B62" w:rsidP="00BC22F8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6DA97F7E" wp14:editId="29E9CB2A">
          <wp:extent cx="2217629" cy="817124"/>
          <wp:effectExtent l="0" t="0" r="0" b="0"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728" cy="83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1C16">
      <w:rPr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985679" wp14:editId="1DA4A0B8">
              <wp:simplePos x="0" y="0"/>
              <wp:positionH relativeFrom="column">
                <wp:posOffset>2607012</wp:posOffset>
              </wp:positionH>
              <wp:positionV relativeFrom="paragraph">
                <wp:posOffset>-613477</wp:posOffset>
              </wp:positionV>
              <wp:extent cx="6896910" cy="321013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910" cy="321013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B9DFC" id="Prostokąt 10" o:spid="_x0000_s1026" style="position:absolute;margin-left:205.3pt;margin-top:-48.3pt;width:543.05pt;height:2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" fillcolor="#f79646 [3209]" stroked="f" strokeweight="2pt"/>
          </w:pict>
        </mc:Fallback>
      </mc:AlternateContent>
    </w:r>
    <w:r w:rsidR="0003547A">
      <w:t xml:space="preserve">                 </w:t>
    </w:r>
    <w:r w:rsidR="0003547A">
      <w:tab/>
    </w:r>
  </w:p>
  <w:p w14:paraId="02C524D6" w14:textId="43BA7D5B" w:rsidR="0003547A" w:rsidRDefault="00F67B62" w:rsidP="00F67B62">
    <w:pPr>
      <w:pStyle w:val="Nagwek"/>
      <w:jc w:val="right"/>
    </w:pPr>
    <w:r>
      <w:tab/>
      <w:t>Informacja prasowa</w:t>
    </w:r>
  </w:p>
  <w:p w14:paraId="6022CC67" w14:textId="77777777" w:rsidR="0003547A" w:rsidRPr="00BC22F8" w:rsidRDefault="0003547A">
    <w:pPr>
      <w:pStyle w:val="Nagwek"/>
      <w:rPr>
        <w:sz w:val="20"/>
      </w:rPr>
    </w:pPr>
    <w:r w:rsidRPr="00BC22F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0F86" w14:textId="77777777" w:rsidR="0003547A" w:rsidRDefault="0003547A" w:rsidP="00BC22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0A8CDD" wp14:editId="75CAEA9A">
              <wp:simplePos x="0" y="0"/>
              <wp:positionH relativeFrom="column">
                <wp:posOffset>-436328</wp:posOffset>
              </wp:positionH>
              <wp:positionV relativeFrom="paragraph">
                <wp:posOffset>-137906</wp:posOffset>
              </wp:positionV>
              <wp:extent cx="2806700" cy="628015"/>
              <wp:effectExtent l="0" t="0" r="0" b="63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1ED19" w14:textId="77777777" w:rsidR="0003547A" w:rsidRDefault="0003547A" w:rsidP="00BC22F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140D25" wp14:editId="1C48F958">
                                <wp:extent cx="1861135" cy="683812"/>
                                <wp:effectExtent l="0" t="0" r="0" b="0"/>
                                <wp:docPr id="9" name="Obraz 9" descr="C:\Users\Renata\Desktop\SANDRA\ITD_PIP_Identyfikacja_wizualna\ITD_PIP_Logo\kolor\ITDPIP_Logo_kolor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Renata\Desktop\SANDRA\ITD_PIP_Identyfikacja_wizualna\ITD_PIP_Logo\kolor\ITDPIP_Logo_kolor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256" cy="6838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A8CD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4.35pt;margin-top:-10.85pt;width:221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" stroked="f">
              <v:textbox>
                <w:txbxContent>
                  <w:p w14:paraId="21B1ED19" w14:textId="77777777" w:rsidR="0003547A" w:rsidRDefault="0003547A" w:rsidP="00BC22F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140D25" wp14:editId="1C48F958">
                          <wp:extent cx="1861135" cy="683812"/>
                          <wp:effectExtent l="0" t="0" r="0" b="0"/>
                          <wp:docPr id="9" name="Obraz 9" descr="C:\Users\Renata\Desktop\SANDRA\ITD_PIP_Identyfikacja_wizualna\ITD_PIP_Logo\kolor\ITDPIP_Logo_kolor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Renata\Desktop\SANDRA\ITD_PIP_Identyfikacja_wizualna\ITD_PIP_Logo\kolor\ITDPIP_Logo_kolor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256" cy="6838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5BB596C" w14:textId="77777777" w:rsidR="0003547A" w:rsidRDefault="0003547A" w:rsidP="00BC22F8">
    <w:pPr>
      <w:pStyle w:val="Nagwek"/>
    </w:pPr>
  </w:p>
  <w:p w14:paraId="2F628AF5" w14:textId="77777777" w:rsidR="0003547A" w:rsidRDefault="0003547A" w:rsidP="00BC22F8">
    <w:pPr>
      <w:pStyle w:val="Nagwek"/>
    </w:pPr>
  </w:p>
  <w:p w14:paraId="7279A341" w14:textId="77777777" w:rsidR="0003547A" w:rsidRDefault="0003547A" w:rsidP="00BC22F8">
    <w:pPr>
      <w:pStyle w:val="Nagwek"/>
      <w:ind w:left="1836" w:firstLine="3828"/>
      <w:rPr>
        <w:i/>
        <w:sz w:val="20"/>
      </w:rPr>
    </w:pPr>
    <w:r>
      <w:rPr>
        <w:i/>
        <w:sz w:val="20"/>
      </w:rPr>
      <w:t xml:space="preserve">        </w:t>
    </w:r>
    <w:r w:rsidRPr="00BC22F8">
      <w:rPr>
        <w:i/>
        <w:sz w:val="20"/>
      </w:rPr>
      <w:t xml:space="preserve">Informacja prasowa październik 2017 </w:t>
    </w:r>
  </w:p>
  <w:p w14:paraId="3F78F50A" w14:textId="77777777" w:rsidR="0003547A" w:rsidRPr="00BC22F8" w:rsidRDefault="0003547A" w:rsidP="00BC22F8">
    <w:pPr>
      <w:pStyle w:val="Nagwek"/>
      <w:ind w:left="1836" w:firstLine="3828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202"/>
    <w:multiLevelType w:val="hybridMultilevel"/>
    <w:tmpl w:val="5732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652"/>
    <w:multiLevelType w:val="hybridMultilevel"/>
    <w:tmpl w:val="642C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E8"/>
    <w:rsid w:val="0003547A"/>
    <w:rsid w:val="00037BC3"/>
    <w:rsid w:val="00040446"/>
    <w:rsid w:val="00053A9F"/>
    <w:rsid w:val="00055C89"/>
    <w:rsid w:val="000B5D46"/>
    <w:rsid w:val="000D19E4"/>
    <w:rsid w:val="000D248E"/>
    <w:rsid w:val="00105E2D"/>
    <w:rsid w:val="00107BAC"/>
    <w:rsid w:val="00116324"/>
    <w:rsid w:val="00176977"/>
    <w:rsid w:val="002205E6"/>
    <w:rsid w:val="00281085"/>
    <w:rsid w:val="002909DB"/>
    <w:rsid w:val="002F6484"/>
    <w:rsid w:val="002F74E1"/>
    <w:rsid w:val="00325386"/>
    <w:rsid w:val="003431D7"/>
    <w:rsid w:val="00347E2A"/>
    <w:rsid w:val="00351F9C"/>
    <w:rsid w:val="0035433D"/>
    <w:rsid w:val="003728B9"/>
    <w:rsid w:val="0038183C"/>
    <w:rsid w:val="0039092A"/>
    <w:rsid w:val="003B292E"/>
    <w:rsid w:val="003D4CD8"/>
    <w:rsid w:val="00405F56"/>
    <w:rsid w:val="0041202E"/>
    <w:rsid w:val="00424A74"/>
    <w:rsid w:val="00485D8C"/>
    <w:rsid w:val="004B17F0"/>
    <w:rsid w:val="004C0919"/>
    <w:rsid w:val="004F5A32"/>
    <w:rsid w:val="005003A9"/>
    <w:rsid w:val="00537BB0"/>
    <w:rsid w:val="00547819"/>
    <w:rsid w:val="005972CC"/>
    <w:rsid w:val="005B22D4"/>
    <w:rsid w:val="005B2E7D"/>
    <w:rsid w:val="00664D57"/>
    <w:rsid w:val="00665644"/>
    <w:rsid w:val="00674A17"/>
    <w:rsid w:val="006776AA"/>
    <w:rsid w:val="006B46FF"/>
    <w:rsid w:val="006C36E8"/>
    <w:rsid w:val="006D1BB8"/>
    <w:rsid w:val="00763A6B"/>
    <w:rsid w:val="00767BF3"/>
    <w:rsid w:val="007A6589"/>
    <w:rsid w:val="007C741F"/>
    <w:rsid w:val="00813BA3"/>
    <w:rsid w:val="00863F73"/>
    <w:rsid w:val="008720B7"/>
    <w:rsid w:val="008E6810"/>
    <w:rsid w:val="009120BA"/>
    <w:rsid w:val="00925C80"/>
    <w:rsid w:val="009D035A"/>
    <w:rsid w:val="009E0F18"/>
    <w:rsid w:val="009F7891"/>
    <w:rsid w:val="00A531B0"/>
    <w:rsid w:val="00A961DD"/>
    <w:rsid w:val="00AD014A"/>
    <w:rsid w:val="00AF7284"/>
    <w:rsid w:val="00B212B0"/>
    <w:rsid w:val="00B467A1"/>
    <w:rsid w:val="00B915E8"/>
    <w:rsid w:val="00B95241"/>
    <w:rsid w:val="00BC0A21"/>
    <w:rsid w:val="00BC22F8"/>
    <w:rsid w:val="00BC46AC"/>
    <w:rsid w:val="00C152F6"/>
    <w:rsid w:val="00C35901"/>
    <w:rsid w:val="00C46A57"/>
    <w:rsid w:val="00C5061D"/>
    <w:rsid w:val="00CC5E47"/>
    <w:rsid w:val="00CD4CF4"/>
    <w:rsid w:val="00CE47FF"/>
    <w:rsid w:val="00CF2A41"/>
    <w:rsid w:val="00D05180"/>
    <w:rsid w:val="00D31C16"/>
    <w:rsid w:val="00D61627"/>
    <w:rsid w:val="00D66EBD"/>
    <w:rsid w:val="00DB1B86"/>
    <w:rsid w:val="00DB6ECE"/>
    <w:rsid w:val="00E03F2E"/>
    <w:rsid w:val="00E519C7"/>
    <w:rsid w:val="00E52F3B"/>
    <w:rsid w:val="00E54F2F"/>
    <w:rsid w:val="00E56DA6"/>
    <w:rsid w:val="00E63992"/>
    <w:rsid w:val="00E7511E"/>
    <w:rsid w:val="00E92A14"/>
    <w:rsid w:val="00F052E8"/>
    <w:rsid w:val="00F47FBE"/>
    <w:rsid w:val="00F528AA"/>
    <w:rsid w:val="00F67B62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69CF2"/>
  <w15:docId w15:val="{58857E4A-C5B6-844A-A3CE-972870A7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8"/>
  </w:style>
  <w:style w:type="paragraph" w:styleId="Stopka">
    <w:name w:val="footer"/>
    <w:basedOn w:val="Normalny"/>
    <w:link w:val="StopkaZnak"/>
    <w:uiPriority w:val="99"/>
    <w:unhideWhenUsed/>
    <w:rsid w:val="00F0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8"/>
  </w:style>
  <w:style w:type="paragraph" w:styleId="Tekstdymka">
    <w:name w:val="Balloon Text"/>
    <w:basedOn w:val="Normalny"/>
    <w:link w:val="TekstdymkaZnak"/>
    <w:uiPriority w:val="99"/>
    <w:semiHidden/>
    <w:unhideWhenUsed/>
    <w:rsid w:val="00F0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2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61DD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6E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3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E56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izacjadlaal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0A72-C10C-2F46-95A9-539C2147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Czerwińska | Kancelaria transportowa ITD-PIP</dc:creator>
  <cp:keywords/>
  <dc:description/>
  <cp:lastModifiedBy>Sandra Czerwińska</cp:lastModifiedBy>
  <cp:revision>6</cp:revision>
  <dcterms:created xsi:type="dcterms:W3CDTF">2022-01-12T13:29:00Z</dcterms:created>
  <dcterms:modified xsi:type="dcterms:W3CDTF">2022-01-14T11:57:00Z</dcterms:modified>
</cp:coreProperties>
</file>